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D2A9F" w14:textId="77777777" w:rsidR="00992518" w:rsidRDefault="00CF0DA1" w:rsidP="00992518">
      <w:pPr>
        <w:pStyle w:val="Title"/>
        <w:rPr>
          <w:sz w:val="32"/>
        </w:rPr>
      </w:pPr>
      <w:r>
        <w:rPr>
          <w:noProof/>
          <w:sz w:val="32"/>
        </w:rPr>
        <w:drawing>
          <wp:anchor distT="0" distB="0" distL="114300" distR="114300" simplePos="0" relativeHeight="251658240" behindDoc="0" locked="0" layoutInCell="1" allowOverlap="1" wp14:anchorId="15260F2A" wp14:editId="702087E9">
            <wp:simplePos x="0" y="0"/>
            <wp:positionH relativeFrom="column">
              <wp:posOffset>-533400</wp:posOffset>
            </wp:positionH>
            <wp:positionV relativeFrom="paragraph">
              <wp:posOffset>-552450</wp:posOffset>
            </wp:positionV>
            <wp:extent cx="1847850" cy="94915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C033_WIC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949152"/>
                    </a:xfrm>
                    <a:prstGeom prst="rect">
                      <a:avLst/>
                    </a:prstGeom>
                  </pic:spPr>
                </pic:pic>
              </a:graphicData>
            </a:graphic>
          </wp:anchor>
        </w:drawing>
      </w:r>
      <w:r w:rsidR="00992518">
        <w:rPr>
          <w:sz w:val="32"/>
        </w:rPr>
        <w:t xml:space="preserve"> Inter Tribal Council of Arizona </w:t>
      </w:r>
    </w:p>
    <w:p w14:paraId="0468EA82" w14:textId="77777777" w:rsidR="00992518" w:rsidRDefault="00992518" w:rsidP="00992518">
      <w:pPr>
        <w:pStyle w:val="Title"/>
        <w:rPr>
          <w:sz w:val="32"/>
        </w:rPr>
      </w:pPr>
      <w:r>
        <w:rPr>
          <w:sz w:val="32"/>
        </w:rPr>
        <w:t>WIC Program</w:t>
      </w:r>
    </w:p>
    <w:p w14:paraId="47F94169" w14:textId="77777777" w:rsidR="00992518" w:rsidRDefault="00992518" w:rsidP="00992518">
      <w:pPr>
        <w:pStyle w:val="Title"/>
      </w:pPr>
    </w:p>
    <w:p w14:paraId="3B12EBD2" w14:textId="77777777" w:rsidR="00992518" w:rsidRDefault="00992518" w:rsidP="00992518">
      <w:pPr>
        <w:pStyle w:val="Subtitle"/>
        <w:rPr>
          <w:u w:val="single"/>
        </w:rPr>
      </w:pPr>
    </w:p>
    <w:p w14:paraId="5FEDAC55" w14:textId="77777777" w:rsidR="00992518" w:rsidRDefault="00992518" w:rsidP="00992518">
      <w:pPr>
        <w:pStyle w:val="Subtitle"/>
        <w:rPr>
          <w:u w:val="single"/>
        </w:rPr>
      </w:pPr>
      <w:r>
        <w:rPr>
          <w:u w:val="single"/>
        </w:rPr>
        <w:t>Training Agreement Form</w:t>
      </w:r>
    </w:p>
    <w:p w14:paraId="3BF918F0"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p>
    <w:p w14:paraId="5E3E83C8"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p>
    <w:p w14:paraId="1F526C45"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r>
        <w:t>The cost of the training is considered by ITCA to be an investment on your behalf to benefit you and the ITCA WIC program and training is a requirement of the Memorandum of Agreement between ITCA and your agency.  ITCA will provide full payment to the entity providing the training with the understanding that you agree to attend and successfully complete the training.</w:t>
      </w:r>
    </w:p>
    <w:p w14:paraId="38105A06"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p>
    <w:p w14:paraId="665A728B"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r>
        <w:t xml:space="preserve">I ___________________________________________________ am committed to attending and successfully passing the following scheduled training on the dates listed below.  I have arranged my schedule in order to attend the training and complete assignments.   </w:t>
      </w:r>
    </w:p>
    <w:p w14:paraId="36E91A95"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p>
    <w:p w14:paraId="27ADA909"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p>
    <w:p w14:paraId="4C3A8F1E"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r>
        <w:t>Please register me for the following trainings:</w:t>
      </w:r>
    </w:p>
    <w:p w14:paraId="7D914B5C" w14:textId="77777777" w:rsidR="00992518" w:rsidRPr="00421BFA" w:rsidRDefault="00992518" w:rsidP="00992518">
      <w:pPr>
        <w:pStyle w:val="BodyText"/>
        <w:pBdr>
          <w:top w:val="none" w:sz="0" w:space="0" w:color="auto"/>
          <w:left w:val="none" w:sz="0" w:space="0" w:color="auto"/>
          <w:bottom w:val="none" w:sz="0" w:space="0" w:color="auto"/>
          <w:right w:val="none" w:sz="0" w:space="0" w:color="auto"/>
        </w:pBdr>
        <w:jc w:val="left"/>
      </w:pPr>
    </w:p>
    <w:p w14:paraId="4A0503FA" w14:textId="77777777" w:rsidR="00992518" w:rsidRPr="00421BFA" w:rsidRDefault="00992518" w:rsidP="00992518">
      <w:pPr>
        <w:pStyle w:val="BodyText"/>
        <w:pBdr>
          <w:top w:val="none" w:sz="0" w:space="0" w:color="auto"/>
          <w:left w:val="none" w:sz="0" w:space="0" w:color="auto"/>
          <w:bottom w:val="none" w:sz="0" w:space="0" w:color="auto"/>
          <w:right w:val="none" w:sz="0" w:space="0" w:color="auto"/>
        </w:pBdr>
        <w:jc w:val="left"/>
      </w:pPr>
    </w:p>
    <w:p w14:paraId="3D767BE4" w14:textId="77777777" w:rsidR="00992518" w:rsidRPr="00421BFA" w:rsidRDefault="00992518" w:rsidP="00992518">
      <w:pPr>
        <w:pStyle w:val="BodyText"/>
        <w:pBdr>
          <w:top w:val="none" w:sz="0" w:space="0" w:color="auto"/>
          <w:left w:val="none" w:sz="0" w:space="0" w:color="auto"/>
          <w:bottom w:val="none" w:sz="0" w:space="0" w:color="auto"/>
          <w:right w:val="none" w:sz="0" w:space="0" w:color="auto"/>
        </w:pBdr>
        <w:spacing w:line="360" w:lineRule="auto"/>
        <w:jc w:val="left"/>
        <w:sectPr w:rsidR="00992518" w:rsidRPr="00421BFA" w:rsidSect="0070614B">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r w:rsidRPr="00421BFA">
        <w:t xml:space="preserve">  </w:t>
      </w:r>
      <w:r>
        <w:t xml:space="preserve">    Title:</w:t>
      </w:r>
      <w:r>
        <w:tab/>
      </w:r>
      <w:r>
        <w:tab/>
      </w:r>
      <w:r>
        <w:tab/>
      </w:r>
      <w:r>
        <w:tab/>
      </w:r>
      <w:r>
        <w:tab/>
      </w:r>
      <w:r>
        <w:tab/>
        <w:t xml:space="preserve">                  Dates:</w:t>
      </w:r>
    </w:p>
    <w:p w14:paraId="057BAD27" w14:textId="77777777" w:rsidR="00992518" w:rsidRDefault="00992518" w:rsidP="00992518">
      <w:pPr>
        <w:pStyle w:val="BodyText"/>
        <w:pBdr>
          <w:top w:val="none" w:sz="0" w:space="0" w:color="auto"/>
          <w:left w:val="none" w:sz="0" w:space="0" w:color="auto"/>
          <w:bottom w:val="none" w:sz="0" w:space="0" w:color="auto"/>
          <w:right w:val="none" w:sz="0" w:space="0" w:color="auto"/>
        </w:pBdr>
        <w:spacing w:line="360" w:lineRule="auto"/>
        <w:ind w:left="360"/>
        <w:jc w:val="left"/>
      </w:pPr>
      <w:r w:rsidRPr="00421BFA">
        <w:t>_______________________________________________________________________________________________________________</w:t>
      </w:r>
      <w:r>
        <w:t>__________________</w:t>
      </w:r>
    </w:p>
    <w:p w14:paraId="74AE640B" w14:textId="77777777" w:rsidR="00992518" w:rsidRPr="00421BFA" w:rsidRDefault="00992518" w:rsidP="00992518">
      <w:pPr>
        <w:pStyle w:val="BodyText"/>
        <w:pBdr>
          <w:top w:val="none" w:sz="0" w:space="0" w:color="auto"/>
          <w:left w:val="none" w:sz="0" w:space="0" w:color="auto"/>
          <w:bottom w:val="none" w:sz="0" w:space="0" w:color="auto"/>
          <w:right w:val="none" w:sz="0" w:space="0" w:color="auto"/>
        </w:pBdr>
        <w:spacing w:line="360" w:lineRule="auto"/>
        <w:ind w:left="360"/>
        <w:jc w:val="left"/>
        <w:sectPr w:rsidR="00992518" w:rsidRPr="00421BFA" w:rsidSect="00421BF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5580" w:space="180"/>
            <w:col w:w="3600"/>
          </w:cols>
          <w:docGrid w:linePitch="360"/>
        </w:sectPr>
      </w:pPr>
      <w:r w:rsidRPr="00421BFA">
        <w:t>_________________________________________________________________________________</w:t>
      </w:r>
    </w:p>
    <w:p w14:paraId="6140E0A5"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p>
    <w:p w14:paraId="10F71474"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p>
    <w:p w14:paraId="71D858F0"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p>
    <w:p w14:paraId="13D8F53D" w14:textId="77777777" w:rsidR="00992518" w:rsidRDefault="00992518" w:rsidP="00992518">
      <w:pPr>
        <w:pStyle w:val="BodyText"/>
        <w:pBdr>
          <w:top w:val="none" w:sz="0" w:space="0" w:color="auto"/>
          <w:left w:val="none" w:sz="0" w:space="0" w:color="auto"/>
          <w:bottom w:val="none" w:sz="0" w:space="0" w:color="auto"/>
          <w:right w:val="none" w:sz="0" w:space="0" w:color="auto"/>
        </w:pBdr>
        <w:jc w:val="left"/>
      </w:pPr>
      <w:r>
        <w:t>Attached are the necessary registration forms.</w:t>
      </w:r>
    </w:p>
    <w:p w14:paraId="0544D6FE" w14:textId="77777777" w:rsidR="00992518" w:rsidRDefault="00992518" w:rsidP="00992518">
      <w:pPr>
        <w:jc w:val="center"/>
      </w:pPr>
    </w:p>
    <w:p w14:paraId="3CF879BB" w14:textId="77777777" w:rsidR="00992518" w:rsidRDefault="00992518" w:rsidP="00992518">
      <w:pPr>
        <w:jc w:val="center"/>
      </w:pPr>
    </w:p>
    <w:p w14:paraId="2362E243" w14:textId="77777777" w:rsidR="00992518" w:rsidRDefault="00992518" w:rsidP="00992518">
      <w:pPr>
        <w:jc w:val="center"/>
      </w:pPr>
    </w:p>
    <w:p w14:paraId="238EEA53" w14:textId="69F0DA9E" w:rsidR="00992518" w:rsidRDefault="00992518" w:rsidP="00992518">
      <w:r>
        <w:t xml:space="preserve">I understand that </w:t>
      </w:r>
      <w:r w:rsidR="00F2008D">
        <w:t xml:space="preserve">ITCA will not fund registration or books for DEP or other college courses from either the ITCA or local agency budget </w:t>
      </w:r>
      <w:r w:rsidR="00A41894">
        <w:t>if I receive</w:t>
      </w:r>
      <w:r w:rsidR="00F2008D">
        <w:t xml:space="preserve"> a grade of “D”, “F” or “W” (withdrawal)</w:t>
      </w:r>
      <w:r w:rsidR="004E2117">
        <w:t xml:space="preserve"> or any grade that reflects unsuccessful completion</w:t>
      </w:r>
      <w:r w:rsidR="00F2008D">
        <w:t xml:space="preserve"> in any two classes.</w:t>
      </w:r>
      <w:r w:rsidR="00A41894">
        <w:t xml:space="preserve"> I will still be required to successfully complete the courses, but the funding for the classes must be provided by non-WIC funds.</w:t>
      </w:r>
    </w:p>
    <w:p w14:paraId="3CC03EA8" w14:textId="77777777" w:rsidR="00992518" w:rsidRDefault="00992518" w:rsidP="00992518">
      <w:pPr>
        <w:jc w:val="center"/>
      </w:pPr>
    </w:p>
    <w:p w14:paraId="363077F7" w14:textId="77777777" w:rsidR="00992518" w:rsidRDefault="00992518" w:rsidP="00992518">
      <w:pPr>
        <w:jc w:val="center"/>
      </w:pPr>
    </w:p>
    <w:p w14:paraId="7C771CC3" w14:textId="77777777" w:rsidR="00992518" w:rsidRDefault="00992518" w:rsidP="00992518">
      <w:pPr>
        <w:jc w:val="both"/>
      </w:pPr>
    </w:p>
    <w:p w14:paraId="00976379" w14:textId="77777777" w:rsidR="00992518" w:rsidRDefault="00992518" w:rsidP="00992518">
      <w:r>
        <w:t>Staff Signature: ________________________________________ Date: _____________</w:t>
      </w:r>
    </w:p>
    <w:p w14:paraId="4ACFCB89" w14:textId="77777777" w:rsidR="00992518" w:rsidRDefault="00992518" w:rsidP="00992518"/>
    <w:p w14:paraId="20C0118D" w14:textId="77777777" w:rsidR="00992518" w:rsidRDefault="00992518" w:rsidP="00992518"/>
    <w:p w14:paraId="036E17CE" w14:textId="387E2432" w:rsidR="00992518" w:rsidRDefault="00992518" w:rsidP="00992518">
      <w:r>
        <w:t xml:space="preserve">WIC </w:t>
      </w:r>
      <w:r w:rsidR="00CB363B">
        <w:t xml:space="preserve">Manager </w:t>
      </w:r>
      <w:bookmarkStart w:id="0" w:name="_GoBack"/>
      <w:bookmarkEnd w:id="0"/>
      <w:r>
        <w:t>Signature: _________________________________ Date: _____________</w:t>
      </w:r>
    </w:p>
    <w:sectPr w:rsidR="00992518" w:rsidSect="00421BF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FC2"/>
    <w:multiLevelType w:val="hybridMultilevel"/>
    <w:tmpl w:val="A718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18"/>
    <w:rsid w:val="0001157B"/>
    <w:rsid w:val="00146058"/>
    <w:rsid w:val="004E2117"/>
    <w:rsid w:val="007365F1"/>
    <w:rsid w:val="00992518"/>
    <w:rsid w:val="00A41894"/>
    <w:rsid w:val="00C86CF3"/>
    <w:rsid w:val="00CB363B"/>
    <w:rsid w:val="00CF0DA1"/>
    <w:rsid w:val="00D12F31"/>
    <w:rsid w:val="00F2008D"/>
    <w:rsid w:val="00FF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1A5D"/>
  <w15:chartTrackingRefBased/>
  <w15:docId w15:val="{2E2D1379-6F1A-4564-9EA2-F4C6C7A7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5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518"/>
    <w:pPr>
      <w:spacing w:before="120"/>
      <w:ind w:left="720"/>
      <w:contextualSpacing/>
    </w:pPr>
    <w:rPr>
      <w:rFonts w:ascii="Arial" w:hAnsi="Arial"/>
      <w:sz w:val="22"/>
    </w:rPr>
  </w:style>
  <w:style w:type="paragraph" w:styleId="Title">
    <w:name w:val="Title"/>
    <w:basedOn w:val="Normal"/>
    <w:link w:val="TitleChar"/>
    <w:qFormat/>
    <w:rsid w:val="00992518"/>
    <w:pPr>
      <w:jc w:val="center"/>
    </w:pPr>
    <w:rPr>
      <w:b/>
      <w:bCs/>
      <w:sz w:val="28"/>
    </w:rPr>
  </w:style>
  <w:style w:type="character" w:customStyle="1" w:styleId="TitleChar">
    <w:name w:val="Title Char"/>
    <w:basedOn w:val="DefaultParagraphFont"/>
    <w:link w:val="Title"/>
    <w:rsid w:val="00992518"/>
    <w:rPr>
      <w:rFonts w:ascii="Times New Roman" w:eastAsia="Times New Roman" w:hAnsi="Times New Roman" w:cs="Times New Roman"/>
      <w:b/>
      <w:bCs/>
      <w:sz w:val="28"/>
      <w:szCs w:val="24"/>
    </w:rPr>
  </w:style>
  <w:style w:type="paragraph" w:styleId="Subtitle">
    <w:name w:val="Subtitle"/>
    <w:basedOn w:val="Normal"/>
    <w:link w:val="SubtitleChar"/>
    <w:qFormat/>
    <w:rsid w:val="00992518"/>
    <w:pPr>
      <w:jc w:val="center"/>
    </w:pPr>
    <w:rPr>
      <w:b/>
      <w:bCs/>
      <w:sz w:val="32"/>
    </w:rPr>
  </w:style>
  <w:style w:type="character" w:customStyle="1" w:styleId="SubtitleChar">
    <w:name w:val="Subtitle Char"/>
    <w:basedOn w:val="DefaultParagraphFont"/>
    <w:link w:val="Subtitle"/>
    <w:rsid w:val="00992518"/>
    <w:rPr>
      <w:rFonts w:ascii="Times New Roman" w:eastAsia="Times New Roman" w:hAnsi="Times New Roman" w:cs="Times New Roman"/>
      <w:b/>
      <w:bCs/>
      <w:sz w:val="32"/>
      <w:szCs w:val="24"/>
    </w:rPr>
  </w:style>
  <w:style w:type="paragraph" w:styleId="BodyText">
    <w:name w:val="Body Text"/>
    <w:basedOn w:val="Normal"/>
    <w:link w:val="BodyTextChar"/>
    <w:rsid w:val="00992518"/>
    <w:pPr>
      <w:pBdr>
        <w:top w:val="single" w:sz="4" w:space="1" w:color="auto"/>
        <w:left w:val="single" w:sz="4" w:space="4" w:color="auto"/>
        <w:bottom w:val="single" w:sz="4" w:space="1" w:color="auto"/>
        <w:right w:val="single" w:sz="4" w:space="4" w:color="auto"/>
      </w:pBdr>
      <w:jc w:val="both"/>
    </w:pPr>
  </w:style>
  <w:style w:type="character" w:customStyle="1" w:styleId="BodyTextChar">
    <w:name w:val="Body Text Char"/>
    <w:basedOn w:val="DefaultParagraphFont"/>
    <w:link w:val="BodyText"/>
    <w:rsid w:val="0099251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0DA1"/>
    <w:rPr>
      <w:sz w:val="16"/>
      <w:szCs w:val="16"/>
    </w:rPr>
  </w:style>
  <w:style w:type="paragraph" w:styleId="CommentText">
    <w:name w:val="annotation text"/>
    <w:basedOn w:val="Normal"/>
    <w:link w:val="CommentTextChar"/>
    <w:uiPriority w:val="99"/>
    <w:semiHidden/>
    <w:unhideWhenUsed/>
    <w:rsid w:val="00CF0DA1"/>
    <w:rPr>
      <w:sz w:val="20"/>
      <w:szCs w:val="20"/>
    </w:rPr>
  </w:style>
  <w:style w:type="character" w:customStyle="1" w:styleId="CommentTextChar">
    <w:name w:val="Comment Text Char"/>
    <w:basedOn w:val="DefaultParagraphFont"/>
    <w:link w:val="CommentText"/>
    <w:uiPriority w:val="99"/>
    <w:semiHidden/>
    <w:rsid w:val="00CF0D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0DA1"/>
    <w:rPr>
      <w:b/>
      <w:bCs/>
    </w:rPr>
  </w:style>
  <w:style w:type="character" w:customStyle="1" w:styleId="CommentSubjectChar">
    <w:name w:val="Comment Subject Char"/>
    <w:basedOn w:val="CommentTextChar"/>
    <w:link w:val="CommentSubject"/>
    <w:uiPriority w:val="99"/>
    <w:semiHidden/>
    <w:rsid w:val="00CF0D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0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 Tribal Council of Arizona, Inc.</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Warwick-Thier</dc:creator>
  <cp:keywords/>
  <dc:description/>
  <cp:lastModifiedBy>ITCARemote</cp:lastModifiedBy>
  <cp:revision>11</cp:revision>
  <dcterms:created xsi:type="dcterms:W3CDTF">2019-12-20T19:26:00Z</dcterms:created>
  <dcterms:modified xsi:type="dcterms:W3CDTF">2020-07-23T15:52:00Z</dcterms:modified>
</cp:coreProperties>
</file>