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87" w:type="dxa"/>
        <w:tblLayout w:type="fixed"/>
        <w:tblLook w:val="04A0" w:firstRow="1" w:lastRow="0" w:firstColumn="1" w:lastColumn="0" w:noHBand="0" w:noVBand="1"/>
      </w:tblPr>
      <w:tblGrid>
        <w:gridCol w:w="1458"/>
        <w:gridCol w:w="540"/>
        <w:gridCol w:w="1170"/>
        <w:gridCol w:w="2750"/>
        <w:gridCol w:w="1120"/>
        <w:gridCol w:w="630"/>
        <w:gridCol w:w="237"/>
        <w:gridCol w:w="1743"/>
        <w:gridCol w:w="720"/>
        <w:gridCol w:w="270"/>
        <w:gridCol w:w="900"/>
        <w:gridCol w:w="1749"/>
      </w:tblGrid>
      <w:tr w:rsidR="00651F38" w:rsidRPr="00F312A2" w:rsidTr="005A785F">
        <w:tc>
          <w:tcPr>
            <w:tcW w:w="1998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Name:</w:t>
            </w:r>
          </w:p>
        </w:tc>
        <w:tc>
          <w:tcPr>
            <w:tcW w:w="392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Month:</w:t>
            </w:r>
          </w:p>
        </w:tc>
        <w:tc>
          <w:tcPr>
            <w:tcW w:w="2610" w:type="dxa"/>
            <w:gridSpan w:val="3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Year: </w:t>
            </w:r>
          </w:p>
        </w:tc>
        <w:tc>
          <w:tcPr>
            <w:tcW w:w="2649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38" w:rsidRPr="00F312A2" w:rsidTr="00B934D7">
        <w:tc>
          <w:tcPr>
            <w:tcW w:w="13287" w:type="dxa"/>
            <w:gridSpan w:val="12"/>
            <w:shd w:val="clear" w:color="auto" w:fill="FBD4B4" w:themeFill="accent6" w:themeFillTint="66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6210" w:type="dxa"/>
            <w:gridSpan w:val="5"/>
            <w:vAlign w:val="bottom"/>
          </w:tcPr>
          <w:p w:rsidR="0079154F" w:rsidRDefault="0079154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Care Provided </w:t>
            </w:r>
          </w:p>
          <w:p w:rsidR="005A785F" w:rsidRPr="00F312A2" w:rsidRDefault="0079154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  <w:r w:rsidR="006D5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athing,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showering, dressing, </w:t>
            </w:r>
            <w:r w:rsidR="006D5505">
              <w:rPr>
                <w:rFonts w:ascii="Times New Roman" w:hAnsi="Times New Roman" w:cs="Times New Roman"/>
                <w:b/>
                <w:sz w:val="28"/>
                <w:szCs w:val="28"/>
              </w:rPr>
              <w:t>etc.)</w:t>
            </w:r>
          </w:p>
        </w:tc>
        <w:tc>
          <w:tcPr>
            <w:tcW w:w="3870" w:type="dxa"/>
            <w:gridSpan w:val="5"/>
            <w:vAlign w:val="bottom"/>
          </w:tcPr>
          <w:p w:rsidR="005A785F" w:rsidRPr="00F312A2" w:rsidRDefault="006D5505" w:rsidP="00791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Client</w:t>
            </w:r>
            <w:r w:rsidR="0079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’s Name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9154F">
              <w:rPr>
                <w:rFonts w:ascii="Times New Roman" w:hAnsi="Times New Roman" w:cs="Times New Roman"/>
                <w:b/>
                <w:sz w:val="28"/>
                <w:szCs w:val="28"/>
              </w:rPr>
              <w:t>First &amp; Last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49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 Hours</w:t>
            </w: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967805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6B" w:rsidRPr="00F312A2" w:rsidTr="00967805">
        <w:tc>
          <w:tcPr>
            <w:tcW w:w="7668" w:type="dxa"/>
            <w:gridSpan w:val="6"/>
            <w:shd w:val="clear" w:color="auto" w:fill="FFFF00"/>
          </w:tcPr>
          <w:p w:rsidR="00E26C6B" w:rsidRPr="00F312A2" w:rsidRDefault="00E26C6B" w:rsidP="0014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1 UNIT = 60 Minutes of Staff Time</w:t>
            </w:r>
          </w:p>
        </w:tc>
        <w:tc>
          <w:tcPr>
            <w:tcW w:w="3870" w:type="dxa"/>
            <w:gridSpan w:val="5"/>
            <w:vAlign w:val="bottom"/>
          </w:tcPr>
          <w:p w:rsidR="00E26C6B" w:rsidRPr="00F312A2" w:rsidRDefault="00E26C6B" w:rsidP="00E26C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Monthly Total (Staff Hours):  </w:t>
            </w:r>
          </w:p>
        </w:tc>
        <w:tc>
          <w:tcPr>
            <w:tcW w:w="1749" w:type="dxa"/>
          </w:tcPr>
          <w:p w:rsidR="00E26C6B" w:rsidRPr="00F312A2" w:rsidRDefault="00E26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1" w:rsidRPr="00F312A2" w:rsidTr="00B934D7">
        <w:tc>
          <w:tcPr>
            <w:tcW w:w="13287" w:type="dxa"/>
            <w:gridSpan w:val="12"/>
            <w:shd w:val="clear" w:color="auto" w:fill="FBD4B4" w:themeFill="accent6" w:themeFillTint="66"/>
          </w:tcPr>
          <w:p w:rsidR="00145FD1" w:rsidRPr="00F312A2" w:rsidRDefault="0014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5A785F">
        <w:trPr>
          <w:trHeight w:val="516"/>
        </w:trPr>
        <w:tc>
          <w:tcPr>
            <w:tcW w:w="316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Signature: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5A785F">
        <w:trPr>
          <w:trHeight w:val="516"/>
        </w:trPr>
        <w:tc>
          <w:tcPr>
            <w:tcW w:w="316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Supervisor’s Signature: 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5BF" w:rsidRDefault="00BA35BF"/>
    <w:sectPr w:rsidR="00BA35BF" w:rsidSect="009A3A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95" w:rsidRDefault="00930595" w:rsidP="00651F38">
      <w:pPr>
        <w:spacing w:after="0" w:line="240" w:lineRule="auto"/>
      </w:pPr>
      <w:r>
        <w:separator/>
      </w:r>
    </w:p>
  </w:endnote>
  <w:endnote w:type="continuationSeparator" w:id="0">
    <w:p w:rsidR="00930595" w:rsidRDefault="00930595" w:rsidP="0065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AC" w:rsidRDefault="00781436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Inter Tribal</w:t>
    </w:r>
    <w:proofErr w:type="spellEnd"/>
    <w:r>
      <w:rPr>
        <w:rFonts w:ascii="Times New Roman" w:hAnsi="Times New Roman" w:cs="Times New Roman"/>
      </w:rPr>
      <w:t xml:space="preserve"> Council of Arizona, Inc., Area Agency on Aging, Region 8</w:t>
    </w:r>
  </w:p>
  <w:p w:rsidR="00781436" w:rsidRDefault="0078143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2214 N. Central Ave, Phoenix, AZ 85004</w:t>
    </w:r>
  </w:p>
  <w:p w:rsidR="00781436" w:rsidRPr="00C957AC" w:rsidRDefault="0078143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P: (602) 258-4822/F: (602) 258-4825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95" w:rsidRDefault="00930595" w:rsidP="00651F38">
      <w:pPr>
        <w:spacing w:after="0" w:line="240" w:lineRule="auto"/>
      </w:pPr>
      <w:r>
        <w:separator/>
      </w:r>
    </w:p>
  </w:footnote>
  <w:footnote w:type="continuationSeparator" w:id="0">
    <w:p w:rsidR="00930595" w:rsidRDefault="00930595" w:rsidP="0065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5" w:rsidRPr="00701CC4" w:rsidRDefault="00930595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FY 2016 Title III</w:t>
    </w:r>
  </w:p>
  <w:p w:rsidR="00930595" w:rsidRDefault="00930595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Monthly Reporting Form</w:t>
    </w:r>
    <w:r w:rsidR="00B000F6" w:rsidRPr="00B000F6">
      <w:rPr>
        <w:rFonts w:ascii="Times New Roman" w:hAnsi="Times New Roman" w:cs="Times New Roman"/>
        <w:b/>
        <w:sz w:val="28"/>
      </w:rPr>
      <w:t xml:space="preserve"> </w:t>
    </w:r>
    <w:r w:rsidR="00B000F6">
      <w:rPr>
        <w:rFonts w:ascii="Times New Roman" w:hAnsi="Times New Roman" w:cs="Times New Roman"/>
        <w:b/>
        <w:sz w:val="28"/>
      </w:rPr>
      <w:t xml:space="preserve">– </w:t>
    </w:r>
    <w:r w:rsidR="002F24EE">
      <w:rPr>
        <w:rFonts w:ascii="Times New Roman" w:hAnsi="Times New Roman" w:cs="Times New Roman"/>
        <w:b/>
        <w:sz w:val="28"/>
      </w:rPr>
      <w:t>P</w:t>
    </w:r>
    <w:r w:rsidR="00B934D7">
      <w:rPr>
        <w:rFonts w:ascii="Times New Roman" w:hAnsi="Times New Roman" w:cs="Times New Roman"/>
        <w:b/>
        <w:sz w:val="28"/>
      </w:rPr>
      <w:t>ERSONAL CARE</w:t>
    </w:r>
  </w:p>
  <w:p w:rsidR="005A785F" w:rsidRPr="00701CC4" w:rsidRDefault="005A785F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Tribe’s Name: ________________________________</w:t>
    </w:r>
  </w:p>
  <w:p w:rsidR="00930595" w:rsidRPr="00701CC4" w:rsidRDefault="0093059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5"/>
    <w:rsid w:val="00145FD1"/>
    <w:rsid w:val="001D0074"/>
    <w:rsid w:val="002F24EE"/>
    <w:rsid w:val="0043035C"/>
    <w:rsid w:val="005A785F"/>
    <w:rsid w:val="00651F38"/>
    <w:rsid w:val="006D5505"/>
    <w:rsid w:val="006E48AD"/>
    <w:rsid w:val="00701CC4"/>
    <w:rsid w:val="00781436"/>
    <w:rsid w:val="0079154F"/>
    <w:rsid w:val="00930595"/>
    <w:rsid w:val="00967805"/>
    <w:rsid w:val="009A3A15"/>
    <w:rsid w:val="00AC1BB9"/>
    <w:rsid w:val="00AE3355"/>
    <w:rsid w:val="00B000F6"/>
    <w:rsid w:val="00B934D7"/>
    <w:rsid w:val="00BA35BF"/>
    <w:rsid w:val="00C957AC"/>
    <w:rsid w:val="00DE5F3A"/>
    <w:rsid w:val="00E26C6B"/>
    <w:rsid w:val="00F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A5783E23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6</cp:revision>
  <dcterms:created xsi:type="dcterms:W3CDTF">2015-10-05T18:18:00Z</dcterms:created>
  <dcterms:modified xsi:type="dcterms:W3CDTF">2015-10-06T19:40:00Z</dcterms:modified>
</cp:coreProperties>
</file>