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9E" w:rsidRPr="007A049E" w:rsidRDefault="007A049E" w:rsidP="007A049E">
      <w:pPr>
        <w:rPr>
          <w:sz w:val="24"/>
          <w:szCs w:val="24"/>
        </w:rPr>
      </w:pPr>
      <w:r w:rsidRPr="007A049E">
        <w:rPr>
          <w:sz w:val="24"/>
          <w:szCs w:val="24"/>
        </w:rPr>
        <w:t xml:space="preserve">Staff Name:     </w:t>
      </w:r>
      <w:r w:rsidRPr="007A049E">
        <w:rPr>
          <w:sz w:val="24"/>
          <w:szCs w:val="24"/>
        </w:rPr>
        <w:tab/>
      </w:r>
      <w:r w:rsidRPr="007A049E">
        <w:rPr>
          <w:sz w:val="24"/>
          <w:szCs w:val="24"/>
        </w:rPr>
        <w:tab/>
      </w:r>
      <w:r w:rsidRPr="007A049E">
        <w:rPr>
          <w:sz w:val="24"/>
          <w:szCs w:val="24"/>
        </w:rPr>
        <w:tab/>
      </w:r>
      <w:r w:rsidRPr="007A049E">
        <w:rPr>
          <w:sz w:val="24"/>
          <w:szCs w:val="24"/>
        </w:rPr>
        <w:tab/>
      </w:r>
      <w:r w:rsidRPr="007A049E">
        <w:rPr>
          <w:sz w:val="24"/>
          <w:szCs w:val="24"/>
        </w:rPr>
        <w:tab/>
        <w:t>Date:</w:t>
      </w:r>
    </w:p>
    <w:p w:rsidR="007A049E" w:rsidRDefault="007A049E" w:rsidP="00DC2608">
      <w:pPr>
        <w:jc w:val="center"/>
        <w:rPr>
          <w:b/>
          <w:sz w:val="32"/>
          <w:szCs w:val="32"/>
        </w:rPr>
      </w:pPr>
    </w:p>
    <w:p w:rsidR="00147B36" w:rsidRPr="008859FD" w:rsidRDefault="00DC2608" w:rsidP="00DC2608">
      <w:pPr>
        <w:jc w:val="center"/>
        <w:rPr>
          <w:b/>
          <w:sz w:val="32"/>
          <w:szCs w:val="32"/>
        </w:rPr>
      </w:pPr>
      <w:r w:rsidRPr="008859FD">
        <w:rPr>
          <w:b/>
          <w:sz w:val="32"/>
          <w:szCs w:val="32"/>
        </w:rPr>
        <w:t>Staff Competency Evaluation</w:t>
      </w:r>
    </w:p>
    <w:p w:rsidR="00DC2608" w:rsidRDefault="00DC2608" w:rsidP="00DC2608">
      <w:pPr>
        <w:spacing w:line="240" w:lineRule="auto"/>
      </w:pPr>
      <w:r w:rsidRPr="00DC2608">
        <w:t>Policy:</w:t>
      </w:r>
      <w:r>
        <w:t xml:space="preserve">  A staff competency evaluation must be completed on all staff, except for staff only performing clerk functions, within six months of hire.  If a staff member does not demonstrate competence in any area the staff will be re-evaluated within 60 days.  Random file reviews are required on all staff not deemed competent. </w:t>
      </w:r>
    </w:p>
    <w:p w:rsidR="007A049E" w:rsidRDefault="007A049E" w:rsidP="00DC2608">
      <w:pPr>
        <w:spacing w:line="240" w:lineRule="auto"/>
      </w:pPr>
    </w:p>
    <w:p w:rsidR="00DC2608" w:rsidRPr="00DC2608" w:rsidRDefault="00DC2608" w:rsidP="00DC2608">
      <w:pPr>
        <w:spacing w:line="240" w:lineRule="auto"/>
        <w:jc w:val="center"/>
        <w:rPr>
          <w:b/>
          <w:sz w:val="28"/>
          <w:szCs w:val="28"/>
        </w:rPr>
      </w:pPr>
      <w:r w:rsidRPr="00DC2608">
        <w:rPr>
          <w:b/>
          <w:sz w:val="28"/>
          <w:szCs w:val="28"/>
        </w:rPr>
        <w:t>Staff Competency Evaluation Checklist</w:t>
      </w:r>
    </w:p>
    <w:p w:rsidR="00DC2608" w:rsidRDefault="00DC2608" w:rsidP="00DC2608">
      <w:pPr>
        <w:jc w:val="center"/>
      </w:pPr>
      <w:r>
        <w:t>All items must be completed prior to completing a competency evaluation on a staff member.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6498"/>
        <w:gridCol w:w="2160"/>
      </w:tblGrid>
      <w:tr w:rsidR="00DC2608" w:rsidTr="00DC2608">
        <w:trPr>
          <w:trHeight w:val="503"/>
        </w:trPr>
        <w:tc>
          <w:tcPr>
            <w:tcW w:w="6498" w:type="dxa"/>
            <w:vAlign w:val="center"/>
          </w:tcPr>
          <w:p w:rsidR="00DC2608" w:rsidRPr="00DC2608" w:rsidRDefault="00DC2608" w:rsidP="00DC2608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Items to be C</w:t>
            </w:r>
            <w:r w:rsidRPr="00DC2608">
              <w:rPr>
                <w:b/>
                <w:smallCaps/>
                <w:sz w:val="24"/>
                <w:szCs w:val="24"/>
              </w:rPr>
              <w:t>ompleted</w:t>
            </w:r>
          </w:p>
        </w:tc>
        <w:tc>
          <w:tcPr>
            <w:tcW w:w="2160" w:type="dxa"/>
            <w:vAlign w:val="center"/>
          </w:tcPr>
          <w:p w:rsidR="00DC2608" w:rsidRPr="00DC2608" w:rsidRDefault="00DC2608" w:rsidP="00DC2608">
            <w:pPr>
              <w:rPr>
                <w:b/>
                <w:smallCaps/>
                <w:sz w:val="24"/>
                <w:szCs w:val="24"/>
              </w:rPr>
            </w:pPr>
            <w:r w:rsidRPr="00DC2608">
              <w:rPr>
                <w:b/>
                <w:smallCaps/>
                <w:sz w:val="24"/>
                <w:szCs w:val="24"/>
              </w:rPr>
              <w:t>Date Completed</w:t>
            </w:r>
          </w:p>
        </w:tc>
      </w:tr>
      <w:tr w:rsidR="00DC2608" w:rsidTr="00DC2608">
        <w:trPr>
          <w:trHeight w:val="806"/>
        </w:trPr>
        <w:tc>
          <w:tcPr>
            <w:tcW w:w="6498" w:type="dxa"/>
            <w:vAlign w:val="center"/>
          </w:tcPr>
          <w:p w:rsidR="00DC2608" w:rsidRDefault="00DC2608" w:rsidP="00DC2608">
            <w:r>
              <w:t xml:space="preserve">File Reviews </w:t>
            </w:r>
          </w:p>
          <w:p w:rsidR="00DC2608" w:rsidRDefault="00DC2608" w:rsidP="00DC2608">
            <w:r>
              <w:t>A minimum of 1 per category (5 or more total)</w:t>
            </w:r>
          </w:p>
        </w:tc>
        <w:sdt>
          <w:sdtPr>
            <w:id w:val="1231879951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60" w:type="dxa"/>
                <w:vAlign w:val="center"/>
              </w:tcPr>
              <w:p w:rsidR="00DC2608" w:rsidRDefault="001E1CC3" w:rsidP="00DC2608">
                <w:r w:rsidRPr="000179B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2608" w:rsidTr="00DC2608">
        <w:trPr>
          <w:trHeight w:val="806"/>
        </w:trPr>
        <w:tc>
          <w:tcPr>
            <w:tcW w:w="6498" w:type="dxa"/>
            <w:vAlign w:val="center"/>
          </w:tcPr>
          <w:p w:rsidR="00DC2608" w:rsidRDefault="00DC2608" w:rsidP="00DC2608">
            <w:r>
              <w:t>Observations</w:t>
            </w:r>
          </w:p>
          <w:p w:rsidR="00DC2608" w:rsidRDefault="00DC2608" w:rsidP="00DC2608">
            <w:r>
              <w:t>A minimum of 3 certifications, 5 nutrition education sessions (can be part of a certification) and 1 breastfeeding session</w:t>
            </w:r>
          </w:p>
        </w:tc>
        <w:sdt>
          <w:sdtPr>
            <w:id w:val="954214554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60" w:type="dxa"/>
                <w:vAlign w:val="center"/>
              </w:tcPr>
              <w:p w:rsidR="00DC2608" w:rsidRDefault="001E1CC3" w:rsidP="00DC2608">
                <w:r w:rsidRPr="000179B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2608" w:rsidTr="00DC2608">
        <w:trPr>
          <w:trHeight w:val="806"/>
        </w:trPr>
        <w:tc>
          <w:tcPr>
            <w:tcW w:w="6498" w:type="dxa"/>
            <w:vAlign w:val="center"/>
          </w:tcPr>
          <w:p w:rsidR="00DC2608" w:rsidRDefault="00DC2608" w:rsidP="00DC2608">
            <w:r>
              <w:t>Knowledge Modules</w:t>
            </w:r>
          </w:p>
        </w:tc>
        <w:sdt>
          <w:sdtPr>
            <w:id w:val="-210966592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60" w:type="dxa"/>
                <w:vAlign w:val="center"/>
              </w:tcPr>
              <w:p w:rsidR="00DC2608" w:rsidRDefault="001E1CC3" w:rsidP="007A049E">
                <w:r w:rsidRPr="000179B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2608" w:rsidTr="00DC2608">
        <w:trPr>
          <w:trHeight w:val="806"/>
        </w:trPr>
        <w:tc>
          <w:tcPr>
            <w:tcW w:w="6498" w:type="dxa"/>
            <w:vAlign w:val="center"/>
          </w:tcPr>
          <w:p w:rsidR="00DC2608" w:rsidRDefault="00DC2608" w:rsidP="00DC2608">
            <w:r>
              <w:t>Attendance at WIC Skill Building Workshop (Part 1 and 2)</w:t>
            </w:r>
          </w:p>
        </w:tc>
        <w:sdt>
          <w:sdtPr>
            <w:id w:val="639074247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60" w:type="dxa"/>
                <w:vAlign w:val="center"/>
              </w:tcPr>
              <w:p w:rsidR="00DC2608" w:rsidRDefault="001E1CC3" w:rsidP="007A049E">
                <w:pPr>
                  <w:jc w:val="center"/>
                </w:pPr>
                <w:r w:rsidRPr="000179B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2608" w:rsidTr="00DC2608">
        <w:trPr>
          <w:trHeight w:val="806"/>
        </w:trPr>
        <w:tc>
          <w:tcPr>
            <w:tcW w:w="6498" w:type="dxa"/>
            <w:vAlign w:val="center"/>
          </w:tcPr>
          <w:p w:rsidR="00DC2608" w:rsidRDefault="00DC2608" w:rsidP="00DC2608">
            <w:r>
              <w:t>Completion of approved breastfeeding course</w:t>
            </w:r>
          </w:p>
        </w:tc>
        <w:sdt>
          <w:sdtPr>
            <w:id w:val="1158427633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60" w:type="dxa"/>
                <w:vAlign w:val="center"/>
              </w:tcPr>
              <w:p w:rsidR="00DC2608" w:rsidRDefault="001E1CC3" w:rsidP="007A049E">
                <w:pPr>
                  <w:jc w:val="center"/>
                </w:pPr>
                <w:r w:rsidRPr="000179B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2608" w:rsidTr="00DC2608">
        <w:trPr>
          <w:trHeight w:val="806"/>
        </w:trPr>
        <w:tc>
          <w:tcPr>
            <w:tcW w:w="6498" w:type="dxa"/>
            <w:vAlign w:val="center"/>
          </w:tcPr>
          <w:p w:rsidR="00DC2608" w:rsidRDefault="00DC2608" w:rsidP="00DC2608">
            <w:r>
              <w:t>Enrollment in NTR 104 or approved equivalent</w:t>
            </w:r>
          </w:p>
        </w:tc>
        <w:sdt>
          <w:sdtPr>
            <w:id w:val="-367147640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60" w:type="dxa"/>
                <w:vAlign w:val="center"/>
              </w:tcPr>
              <w:p w:rsidR="00DC2608" w:rsidRDefault="001E1CC3" w:rsidP="007A049E">
                <w:pPr>
                  <w:jc w:val="center"/>
                </w:pPr>
                <w:r w:rsidRPr="000179B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DC2608" w:rsidRDefault="00DC2608" w:rsidP="00DC2608">
      <w:pPr>
        <w:jc w:val="center"/>
      </w:pPr>
    </w:p>
    <w:p w:rsidR="00DC2608" w:rsidRDefault="00DC2608" w:rsidP="00DC260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C2608">
        <w:rPr>
          <w:b/>
          <w:sz w:val="28"/>
          <w:szCs w:val="28"/>
        </w:rPr>
        <w:t>Staff Competency Evaluation Results</w:t>
      </w:r>
    </w:p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3066"/>
        <w:gridCol w:w="1713"/>
        <w:gridCol w:w="1713"/>
        <w:gridCol w:w="1713"/>
        <w:gridCol w:w="1875"/>
      </w:tblGrid>
      <w:tr w:rsidR="00653A97" w:rsidTr="00DE2C08">
        <w:tc>
          <w:tcPr>
            <w:tcW w:w="3066" w:type="dxa"/>
          </w:tcPr>
          <w:p w:rsidR="00653A97" w:rsidRPr="00905896" w:rsidRDefault="00653A97" w:rsidP="00DC2608">
            <w:pPr>
              <w:rPr>
                <w:b/>
                <w:smallCaps/>
                <w:sz w:val="24"/>
                <w:szCs w:val="24"/>
              </w:rPr>
            </w:pPr>
            <w:r w:rsidRPr="00905896">
              <w:rPr>
                <w:b/>
                <w:smallCaps/>
                <w:sz w:val="24"/>
                <w:szCs w:val="24"/>
              </w:rPr>
              <w:t>Area</w:t>
            </w:r>
          </w:p>
        </w:tc>
        <w:tc>
          <w:tcPr>
            <w:tcW w:w="1713" w:type="dxa"/>
          </w:tcPr>
          <w:p w:rsidR="00653A97" w:rsidRPr="00905896" w:rsidRDefault="00653A97" w:rsidP="00DC2608">
            <w:pPr>
              <w:rPr>
                <w:b/>
                <w:smallCaps/>
                <w:sz w:val="24"/>
                <w:szCs w:val="24"/>
              </w:rPr>
            </w:pPr>
            <w:r w:rsidRPr="00905896">
              <w:rPr>
                <w:b/>
                <w:smallCaps/>
                <w:sz w:val="24"/>
                <w:szCs w:val="24"/>
              </w:rPr>
              <w:t>Possible Score</w:t>
            </w:r>
          </w:p>
        </w:tc>
        <w:tc>
          <w:tcPr>
            <w:tcW w:w="1713" w:type="dxa"/>
          </w:tcPr>
          <w:p w:rsidR="00653A97" w:rsidRPr="00905896" w:rsidRDefault="00653A97" w:rsidP="00DC2608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Passing Score</w:t>
            </w:r>
          </w:p>
        </w:tc>
        <w:tc>
          <w:tcPr>
            <w:tcW w:w="1713" w:type="dxa"/>
          </w:tcPr>
          <w:p w:rsidR="00653A97" w:rsidRPr="00905896" w:rsidRDefault="00653A97" w:rsidP="00DC2608">
            <w:pPr>
              <w:rPr>
                <w:b/>
                <w:smallCaps/>
                <w:sz w:val="24"/>
                <w:szCs w:val="24"/>
              </w:rPr>
            </w:pPr>
            <w:r w:rsidRPr="00905896">
              <w:rPr>
                <w:b/>
                <w:smallCaps/>
                <w:sz w:val="24"/>
                <w:szCs w:val="24"/>
              </w:rPr>
              <w:t>Score Received</w:t>
            </w:r>
          </w:p>
        </w:tc>
        <w:tc>
          <w:tcPr>
            <w:tcW w:w="1875" w:type="dxa"/>
          </w:tcPr>
          <w:p w:rsidR="00653A97" w:rsidRPr="00905896" w:rsidRDefault="00653A97" w:rsidP="00DC2608">
            <w:pPr>
              <w:rPr>
                <w:b/>
                <w:smallCaps/>
                <w:sz w:val="24"/>
                <w:szCs w:val="24"/>
              </w:rPr>
            </w:pPr>
            <w:r w:rsidRPr="00905896">
              <w:rPr>
                <w:b/>
                <w:smallCaps/>
                <w:sz w:val="24"/>
                <w:szCs w:val="24"/>
              </w:rPr>
              <w:t>Competent (Y/N)</w:t>
            </w:r>
          </w:p>
        </w:tc>
      </w:tr>
      <w:tr w:rsidR="00653A97" w:rsidTr="00DE2C08">
        <w:tc>
          <w:tcPr>
            <w:tcW w:w="3066" w:type="dxa"/>
          </w:tcPr>
          <w:p w:rsidR="00653A97" w:rsidRDefault="00653A97" w:rsidP="00DC2608">
            <w:r>
              <w:t>Qualifications</w:t>
            </w:r>
          </w:p>
        </w:tc>
        <w:tc>
          <w:tcPr>
            <w:tcW w:w="1713" w:type="dxa"/>
          </w:tcPr>
          <w:p w:rsidR="00653A97" w:rsidRDefault="00157B26" w:rsidP="00DC2608">
            <w:r>
              <w:t>6</w:t>
            </w:r>
          </w:p>
        </w:tc>
        <w:tc>
          <w:tcPr>
            <w:tcW w:w="1713" w:type="dxa"/>
          </w:tcPr>
          <w:p w:rsidR="00653A97" w:rsidRDefault="00157B26" w:rsidP="00DC2608">
            <w:r>
              <w:t>6</w:t>
            </w:r>
          </w:p>
        </w:tc>
        <w:tc>
          <w:tcPr>
            <w:tcW w:w="1713" w:type="dxa"/>
          </w:tcPr>
          <w:p w:rsidR="00653A97" w:rsidRDefault="00653A97" w:rsidP="00DC2608"/>
        </w:tc>
        <w:tc>
          <w:tcPr>
            <w:tcW w:w="1875" w:type="dxa"/>
          </w:tcPr>
          <w:p w:rsidR="00653A97" w:rsidRDefault="00653A97" w:rsidP="00DC2608"/>
        </w:tc>
      </w:tr>
      <w:tr w:rsidR="00653A97" w:rsidTr="00DE2C08">
        <w:tc>
          <w:tcPr>
            <w:tcW w:w="3066" w:type="dxa"/>
          </w:tcPr>
          <w:p w:rsidR="00653A97" w:rsidRDefault="00653A97" w:rsidP="00DC2608">
            <w:r>
              <w:t>Measurements</w:t>
            </w:r>
          </w:p>
        </w:tc>
        <w:tc>
          <w:tcPr>
            <w:tcW w:w="1713" w:type="dxa"/>
          </w:tcPr>
          <w:p w:rsidR="00653A97" w:rsidRDefault="00157B26" w:rsidP="00DC2608">
            <w:r>
              <w:t>4</w:t>
            </w:r>
          </w:p>
        </w:tc>
        <w:tc>
          <w:tcPr>
            <w:tcW w:w="1713" w:type="dxa"/>
          </w:tcPr>
          <w:p w:rsidR="00653A97" w:rsidRDefault="00157B26" w:rsidP="00DC2608">
            <w:r>
              <w:t>4</w:t>
            </w:r>
          </w:p>
        </w:tc>
        <w:tc>
          <w:tcPr>
            <w:tcW w:w="1713" w:type="dxa"/>
          </w:tcPr>
          <w:p w:rsidR="00653A97" w:rsidRDefault="00653A97" w:rsidP="00DC2608"/>
        </w:tc>
        <w:tc>
          <w:tcPr>
            <w:tcW w:w="1875" w:type="dxa"/>
          </w:tcPr>
          <w:p w:rsidR="00653A97" w:rsidRDefault="00653A97" w:rsidP="00DC2608"/>
        </w:tc>
      </w:tr>
      <w:tr w:rsidR="00653A97" w:rsidTr="00DE2C08">
        <w:tc>
          <w:tcPr>
            <w:tcW w:w="3066" w:type="dxa"/>
          </w:tcPr>
          <w:p w:rsidR="00653A97" w:rsidRDefault="00080481" w:rsidP="00DC2608">
            <w:r>
              <w:t>Nutrition Assessment</w:t>
            </w:r>
          </w:p>
        </w:tc>
        <w:tc>
          <w:tcPr>
            <w:tcW w:w="1713" w:type="dxa"/>
          </w:tcPr>
          <w:p w:rsidR="00653A97" w:rsidRDefault="00080481" w:rsidP="00DC2608">
            <w:r>
              <w:t>6</w:t>
            </w:r>
          </w:p>
        </w:tc>
        <w:tc>
          <w:tcPr>
            <w:tcW w:w="1713" w:type="dxa"/>
          </w:tcPr>
          <w:p w:rsidR="00653A97" w:rsidRDefault="00080481" w:rsidP="00DC2608">
            <w:r>
              <w:t>6</w:t>
            </w:r>
          </w:p>
        </w:tc>
        <w:tc>
          <w:tcPr>
            <w:tcW w:w="1713" w:type="dxa"/>
          </w:tcPr>
          <w:p w:rsidR="00653A97" w:rsidRDefault="00653A97" w:rsidP="00DC2608"/>
        </w:tc>
        <w:tc>
          <w:tcPr>
            <w:tcW w:w="1875" w:type="dxa"/>
          </w:tcPr>
          <w:p w:rsidR="00653A97" w:rsidRDefault="00653A97" w:rsidP="00DC2608"/>
        </w:tc>
      </w:tr>
      <w:tr w:rsidR="00653A97" w:rsidTr="00DE2C08">
        <w:tc>
          <w:tcPr>
            <w:tcW w:w="3066" w:type="dxa"/>
          </w:tcPr>
          <w:p w:rsidR="00653A97" w:rsidRDefault="00080481" w:rsidP="00DC2608">
            <w:r>
              <w:t xml:space="preserve">Referrals </w:t>
            </w:r>
          </w:p>
        </w:tc>
        <w:tc>
          <w:tcPr>
            <w:tcW w:w="1713" w:type="dxa"/>
          </w:tcPr>
          <w:p w:rsidR="00653A97" w:rsidRDefault="00080481" w:rsidP="00DC2608">
            <w:r>
              <w:t>4</w:t>
            </w:r>
          </w:p>
        </w:tc>
        <w:tc>
          <w:tcPr>
            <w:tcW w:w="1713" w:type="dxa"/>
          </w:tcPr>
          <w:p w:rsidR="00653A97" w:rsidRDefault="00080481" w:rsidP="00DC2608">
            <w:r>
              <w:t>4</w:t>
            </w:r>
          </w:p>
        </w:tc>
        <w:tc>
          <w:tcPr>
            <w:tcW w:w="1713" w:type="dxa"/>
          </w:tcPr>
          <w:p w:rsidR="00653A97" w:rsidRDefault="00653A97" w:rsidP="00DC2608"/>
        </w:tc>
        <w:tc>
          <w:tcPr>
            <w:tcW w:w="1875" w:type="dxa"/>
          </w:tcPr>
          <w:p w:rsidR="00653A97" w:rsidRDefault="00653A97" w:rsidP="00DC2608"/>
        </w:tc>
      </w:tr>
      <w:tr w:rsidR="00653A97" w:rsidTr="00DE2C08">
        <w:tc>
          <w:tcPr>
            <w:tcW w:w="3066" w:type="dxa"/>
          </w:tcPr>
          <w:p w:rsidR="00653A97" w:rsidRDefault="00DE2C08" w:rsidP="00DC2608">
            <w:r>
              <w:t>Program Education</w:t>
            </w:r>
          </w:p>
        </w:tc>
        <w:tc>
          <w:tcPr>
            <w:tcW w:w="1713" w:type="dxa"/>
          </w:tcPr>
          <w:p w:rsidR="00653A97" w:rsidRDefault="00DE2C08" w:rsidP="00DC2608">
            <w:r>
              <w:t>4</w:t>
            </w:r>
          </w:p>
        </w:tc>
        <w:tc>
          <w:tcPr>
            <w:tcW w:w="1713" w:type="dxa"/>
          </w:tcPr>
          <w:p w:rsidR="00653A97" w:rsidRDefault="00DE2C08" w:rsidP="00DC2608">
            <w:r>
              <w:t>4</w:t>
            </w:r>
          </w:p>
        </w:tc>
        <w:tc>
          <w:tcPr>
            <w:tcW w:w="1713" w:type="dxa"/>
          </w:tcPr>
          <w:p w:rsidR="00653A97" w:rsidRDefault="00653A97" w:rsidP="00DC2608"/>
        </w:tc>
        <w:tc>
          <w:tcPr>
            <w:tcW w:w="1875" w:type="dxa"/>
          </w:tcPr>
          <w:p w:rsidR="00653A97" w:rsidRDefault="00653A97" w:rsidP="00DC2608"/>
        </w:tc>
      </w:tr>
      <w:tr w:rsidR="00653A97" w:rsidTr="00DE2C08">
        <w:tc>
          <w:tcPr>
            <w:tcW w:w="3066" w:type="dxa"/>
          </w:tcPr>
          <w:p w:rsidR="00653A97" w:rsidRDefault="00DE2C08" w:rsidP="00DC2608">
            <w:r>
              <w:t>Food Package/Check Issuance</w:t>
            </w:r>
          </w:p>
        </w:tc>
        <w:tc>
          <w:tcPr>
            <w:tcW w:w="1713" w:type="dxa"/>
          </w:tcPr>
          <w:p w:rsidR="00653A97" w:rsidRDefault="00DE2C08" w:rsidP="00DC2608">
            <w:r>
              <w:t>4</w:t>
            </w:r>
          </w:p>
        </w:tc>
        <w:tc>
          <w:tcPr>
            <w:tcW w:w="1713" w:type="dxa"/>
          </w:tcPr>
          <w:p w:rsidR="00653A97" w:rsidRDefault="00DE2C08" w:rsidP="00DC2608">
            <w:r>
              <w:t>4</w:t>
            </w:r>
          </w:p>
        </w:tc>
        <w:tc>
          <w:tcPr>
            <w:tcW w:w="1713" w:type="dxa"/>
          </w:tcPr>
          <w:p w:rsidR="00653A97" w:rsidRDefault="00653A97" w:rsidP="00DC2608"/>
        </w:tc>
        <w:tc>
          <w:tcPr>
            <w:tcW w:w="1875" w:type="dxa"/>
          </w:tcPr>
          <w:p w:rsidR="00653A97" w:rsidRDefault="00653A97" w:rsidP="00DC2608"/>
        </w:tc>
      </w:tr>
      <w:tr w:rsidR="00DE2C08" w:rsidTr="00DE2C08">
        <w:tc>
          <w:tcPr>
            <w:tcW w:w="3066" w:type="dxa"/>
          </w:tcPr>
          <w:p w:rsidR="00DE2C08" w:rsidRDefault="00DE2C08" w:rsidP="00DC2608">
            <w:r>
              <w:t>General Service Standards</w:t>
            </w:r>
          </w:p>
        </w:tc>
        <w:tc>
          <w:tcPr>
            <w:tcW w:w="1713" w:type="dxa"/>
          </w:tcPr>
          <w:p w:rsidR="00DE2C08" w:rsidRDefault="00DE2C08" w:rsidP="00DC2608">
            <w:r>
              <w:t>6</w:t>
            </w:r>
          </w:p>
        </w:tc>
        <w:tc>
          <w:tcPr>
            <w:tcW w:w="1713" w:type="dxa"/>
          </w:tcPr>
          <w:p w:rsidR="00DE2C08" w:rsidRDefault="00DE2C08" w:rsidP="00DC2608">
            <w:r>
              <w:t>5</w:t>
            </w:r>
          </w:p>
        </w:tc>
        <w:tc>
          <w:tcPr>
            <w:tcW w:w="1713" w:type="dxa"/>
          </w:tcPr>
          <w:p w:rsidR="00DE2C08" w:rsidRDefault="00DE2C08" w:rsidP="00DC2608"/>
        </w:tc>
        <w:tc>
          <w:tcPr>
            <w:tcW w:w="1875" w:type="dxa"/>
          </w:tcPr>
          <w:p w:rsidR="00DE2C08" w:rsidRDefault="00DE2C08" w:rsidP="00DC2608"/>
        </w:tc>
      </w:tr>
      <w:tr w:rsidR="00DE2C08" w:rsidTr="00DE2C08">
        <w:tc>
          <w:tcPr>
            <w:tcW w:w="3066" w:type="dxa"/>
          </w:tcPr>
          <w:p w:rsidR="00DE2C08" w:rsidRDefault="00DE2C08" w:rsidP="00DC2608">
            <w:r>
              <w:t>Nutrition Education</w:t>
            </w:r>
          </w:p>
        </w:tc>
        <w:tc>
          <w:tcPr>
            <w:tcW w:w="1713" w:type="dxa"/>
          </w:tcPr>
          <w:p w:rsidR="00DE2C08" w:rsidRDefault="00DE2C08" w:rsidP="00DC2608">
            <w:r>
              <w:t>6</w:t>
            </w:r>
          </w:p>
        </w:tc>
        <w:tc>
          <w:tcPr>
            <w:tcW w:w="1713" w:type="dxa"/>
          </w:tcPr>
          <w:p w:rsidR="00DE2C08" w:rsidRDefault="00DE2C08" w:rsidP="00DC2608">
            <w:r>
              <w:t>5</w:t>
            </w:r>
          </w:p>
        </w:tc>
        <w:tc>
          <w:tcPr>
            <w:tcW w:w="1713" w:type="dxa"/>
          </w:tcPr>
          <w:p w:rsidR="00DE2C08" w:rsidRDefault="00DE2C08" w:rsidP="00DC2608"/>
        </w:tc>
        <w:tc>
          <w:tcPr>
            <w:tcW w:w="1875" w:type="dxa"/>
          </w:tcPr>
          <w:p w:rsidR="00DE2C08" w:rsidRDefault="00DE2C08" w:rsidP="00DC2608"/>
        </w:tc>
      </w:tr>
      <w:tr w:rsidR="00DE2C08" w:rsidTr="00DE2C08">
        <w:tc>
          <w:tcPr>
            <w:tcW w:w="3066" w:type="dxa"/>
          </w:tcPr>
          <w:p w:rsidR="00DE2C08" w:rsidRDefault="00DE2C08" w:rsidP="00DC2608">
            <w:r>
              <w:t>Breastfeeding</w:t>
            </w:r>
          </w:p>
        </w:tc>
        <w:tc>
          <w:tcPr>
            <w:tcW w:w="1713" w:type="dxa"/>
          </w:tcPr>
          <w:p w:rsidR="00DE2C08" w:rsidRDefault="00DE2C08" w:rsidP="00DC2608">
            <w:r>
              <w:t>6</w:t>
            </w:r>
          </w:p>
        </w:tc>
        <w:tc>
          <w:tcPr>
            <w:tcW w:w="1713" w:type="dxa"/>
          </w:tcPr>
          <w:p w:rsidR="00DE2C08" w:rsidRDefault="00DE2C08" w:rsidP="00DC2608">
            <w:r>
              <w:t>5</w:t>
            </w:r>
          </w:p>
        </w:tc>
        <w:tc>
          <w:tcPr>
            <w:tcW w:w="1713" w:type="dxa"/>
          </w:tcPr>
          <w:p w:rsidR="00DE2C08" w:rsidRDefault="00DE2C08" w:rsidP="00DC2608"/>
        </w:tc>
        <w:tc>
          <w:tcPr>
            <w:tcW w:w="1875" w:type="dxa"/>
          </w:tcPr>
          <w:p w:rsidR="00DE2C08" w:rsidRDefault="00DE2C08" w:rsidP="00DC2608"/>
        </w:tc>
      </w:tr>
    </w:tbl>
    <w:p w:rsidR="00DC2608" w:rsidRPr="00DC2608" w:rsidRDefault="00DC2608" w:rsidP="00DC2608">
      <w:pPr>
        <w:spacing w:line="240" w:lineRule="auto"/>
      </w:pPr>
    </w:p>
    <w:sectPr w:rsidR="00DC2608" w:rsidRPr="00DC2608" w:rsidSect="007A049E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08"/>
    <w:rsid w:val="00080481"/>
    <w:rsid w:val="00147B36"/>
    <w:rsid w:val="00157B26"/>
    <w:rsid w:val="001E1CC3"/>
    <w:rsid w:val="002A7D05"/>
    <w:rsid w:val="005A331F"/>
    <w:rsid w:val="00653A97"/>
    <w:rsid w:val="007A049E"/>
    <w:rsid w:val="008859FD"/>
    <w:rsid w:val="008F523F"/>
    <w:rsid w:val="00905896"/>
    <w:rsid w:val="00DC2608"/>
    <w:rsid w:val="00D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04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04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63E5-AF2C-4704-A771-2212C53457C1}"/>
      </w:docPartPr>
      <w:docPartBody>
        <w:p w:rsidR="00000000" w:rsidRDefault="00C01851">
          <w:r w:rsidRPr="000179B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51"/>
    <w:rsid w:val="00C0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185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18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A82A1004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 Tribal Council of Arizona, Inc.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Warwick-Thier</dc:creator>
  <cp:lastModifiedBy>Mindy Jossefides</cp:lastModifiedBy>
  <cp:revision>3</cp:revision>
  <cp:lastPrinted>2014-03-14T01:30:00Z</cp:lastPrinted>
  <dcterms:created xsi:type="dcterms:W3CDTF">2015-01-22T00:03:00Z</dcterms:created>
  <dcterms:modified xsi:type="dcterms:W3CDTF">2015-04-16T17:41:00Z</dcterms:modified>
</cp:coreProperties>
</file>